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A8D2F" w14:textId="29A444E8" w:rsidR="0026124A" w:rsidRPr="00381B19" w:rsidRDefault="0026124A" w:rsidP="0026124A">
      <w:pPr>
        <w:jc w:val="center"/>
        <w:rPr>
          <w:b/>
          <w:bCs/>
        </w:rPr>
      </w:pPr>
      <w:bookmarkStart w:id="0" w:name="_GoBack"/>
      <w:bookmarkEnd w:id="0"/>
      <w:r w:rsidRPr="00381B19">
        <w:rPr>
          <w:rFonts w:hint="eastAsia"/>
          <w:b/>
          <w:bCs/>
          <w:sz w:val="24"/>
          <w:szCs w:val="28"/>
        </w:rPr>
        <w:t>&lt;</w:t>
      </w:r>
      <w:r>
        <w:rPr>
          <w:rFonts w:hint="eastAsia"/>
          <w:b/>
          <w:bCs/>
          <w:sz w:val="24"/>
          <w:szCs w:val="28"/>
        </w:rPr>
        <w:t>충북</w:t>
      </w:r>
      <w:r w:rsidRPr="00381B19">
        <w:rPr>
          <w:rFonts w:hint="eastAsia"/>
          <w:b/>
          <w:bCs/>
          <w:sz w:val="24"/>
          <w:szCs w:val="28"/>
        </w:rPr>
        <w:t>대 기출문제 정오표&gt;</w:t>
      </w:r>
    </w:p>
    <w:tbl>
      <w:tblPr>
        <w:tblStyle w:val="a4"/>
        <w:tblW w:w="5000" w:type="pct"/>
        <w:tblLayout w:type="fixed"/>
        <w:tblCellMar>
          <w:left w:w="85" w:type="dxa"/>
        </w:tblCellMar>
        <w:tblLook w:val="04A0" w:firstRow="1" w:lastRow="0" w:firstColumn="1" w:lastColumn="0" w:noHBand="0" w:noVBand="1"/>
      </w:tblPr>
      <w:tblGrid>
        <w:gridCol w:w="847"/>
        <w:gridCol w:w="1269"/>
        <w:gridCol w:w="2634"/>
        <w:gridCol w:w="4266"/>
      </w:tblGrid>
      <w:tr w:rsidR="0026124A" w:rsidRPr="007B43CC" w14:paraId="75152C8E" w14:textId="77777777" w:rsidTr="005A029C">
        <w:tc>
          <w:tcPr>
            <w:tcW w:w="469" w:type="pct"/>
            <w:shd w:val="clear" w:color="auto" w:fill="E2EFD9" w:themeFill="accent6" w:themeFillTint="33"/>
          </w:tcPr>
          <w:p w14:paraId="0866FC33" w14:textId="77777777" w:rsidR="0026124A" w:rsidRPr="007B43CC" w:rsidRDefault="0026124A" w:rsidP="004C403F">
            <w:pPr>
              <w:pStyle w:val="a3"/>
              <w:ind w:leftChars="0" w:left="0"/>
              <w:rPr>
                <w:b/>
                <w:bCs/>
              </w:rPr>
            </w:pPr>
            <w:r w:rsidRPr="007B43CC">
              <w:rPr>
                <w:rFonts w:hint="eastAsia"/>
                <w:b/>
                <w:bCs/>
              </w:rPr>
              <w:t>연도</w:t>
            </w:r>
          </w:p>
        </w:tc>
        <w:tc>
          <w:tcPr>
            <w:tcW w:w="704" w:type="pct"/>
            <w:shd w:val="clear" w:color="auto" w:fill="E2EFD9" w:themeFill="accent6" w:themeFillTint="33"/>
          </w:tcPr>
          <w:p w14:paraId="71E5E5E0" w14:textId="77777777" w:rsidR="0026124A" w:rsidRPr="007B43CC" w:rsidRDefault="0026124A" w:rsidP="004C403F">
            <w:pPr>
              <w:pStyle w:val="a3"/>
              <w:ind w:leftChars="0" w:left="0"/>
              <w:rPr>
                <w:b/>
                <w:bCs/>
              </w:rPr>
            </w:pPr>
            <w:r w:rsidRPr="007B43CC">
              <w:rPr>
                <w:rFonts w:hint="eastAsia"/>
                <w:b/>
                <w:bCs/>
              </w:rPr>
              <w:t>문제번호</w:t>
            </w:r>
          </w:p>
        </w:tc>
        <w:tc>
          <w:tcPr>
            <w:tcW w:w="1461" w:type="pct"/>
            <w:shd w:val="clear" w:color="auto" w:fill="E2EFD9" w:themeFill="accent6" w:themeFillTint="33"/>
          </w:tcPr>
          <w:p w14:paraId="1BB0A8CE" w14:textId="77777777" w:rsidR="0026124A" w:rsidRPr="007B43CC" w:rsidRDefault="0026124A" w:rsidP="004C403F">
            <w:pPr>
              <w:pStyle w:val="a3"/>
              <w:ind w:leftChars="0" w:left="0"/>
              <w:rPr>
                <w:b/>
                <w:bCs/>
              </w:rPr>
            </w:pPr>
            <w:r w:rsidRPr="007B43CC">
              <w:rPr>
                <w:rFonts w:hint="eastAsia"/>
                <w:b/>
                <w:bCs/>
              </w:rPr>
              <w:t>수정내용</w:t>
            </w:r>
          </w:p>
        </w:tc>
        <w:tc>
          <w:tcPr>
            <w:tcW w:w="2366" w:type="pct"/>
            <w:shd w:val="clear" w:color="auto" w:fill="E2EFD9" w:themeFill="accent6" w:themeFillTint="33"/>
          </w:tcPr>
          <w:p w14:paraId="6348A600" w14:textId="77777777" w:rsidR="0026124A" w:rsidRPr="007B43CC" w:rsidRDefault="0026124A" w:rsidP="004C403F">
            <w:pPr>
              <w:pStyle w:val="a3"/>
              <w:ind w:leftChars="0" w:left="0"/>
              <w:rPr>
                <w:b/>
                <w:bCs/>
              </w:rPr>
            </w:pPr>
            <w:r w:rsidRPr="007B43CC">
              <w:rPr>
                <w:rFonts w:hint="eastAsia"/>
                <w:b/>
                <w:bCs/>
              </w:rPr>
              <w:t>수정사유</w:t>
            </w:r>
          </w:p>
        </w:tc>
      </w:tr>
      <w:tr w:rsidR="0026124A" w:rsidRPr="0077412C" w14:paraId="4ACC825B" w14:textId="77777777" w:rsidTr="005A029C">
        <w:tc>
          <w:tcPr>
            <w:tcW w:w="469" w:type="pct"/>
          </w:tcPr>
          <w:p w14:paraId="485B4CA1" w14:textId="40446957" w:rsidR="0026124A" w:rsidRDefault="0026124A" w:rsidP="004C403F">
            <w:pPr>
              <w:pStyle w:val="a3"/>
              <w:ind w:leftChars="0" w:left="0"/>
            </w:pPr>
            <w:r>
              <w:rPr>
                <w:rFonts w:hint="eastAsia"/>
              </w:rPr>
              <w:t>2</w:t>
            </w:r>
            <w:r>
              <w:t>014</w:t>
            </w:r>
          </w:p>
        </w:tc>
        <w:tc>
          <w:tcPr>
            <w:tcW w:w="704" w:type="pct"/>
          </w:tcPr>
          <w:p w14:paraId="71979EDE" w14:textId="3EA0537E" w:rsidR="0026124A" w:rsidRDefault="00F23AB6" w:rsidP="005A029C">
            <w:pPr>
              <w:pStyle w:val="a3"/>
              <w:ind w:leftChars="0" w:left="0"/>
            </w:pPr>
            <w:r>
              <w:rPr>
                <w:rFonts w:hint="eastAsia"/>
              </w:rPr>
              <w:t>1교시</w:t>
            </w:r>
            <w:r w:rsidR="005A029C">
              <w:rPr>
                <w:rFonts w:hint="eastAsia"/>
              </w:rPr>
              <w:t xml:space="preserve"> </w:t>
            </w:r>
            <w:r w:rsidR="0026124A">
              <w:rPr>
                <w:rFonts w:hint="eastAsia"/>
              </w:rPr>
              <w:t>3</w:t>
            </w:r>
            <w:r>
              <w:rPr>
                <w:rFonts w:hint="eastAsia"/>
              </w:rPr>
              <w:t>번</w:t>
            </w:r>
          </w:p>
        </w:tc>
        <w:tc>
          <w:tcPr>
            <w:tcW w:w="1461" w:type="pct"/>
          </w:tcPr>
          <w:p w14:paraId="60B69771" w14:textId="7673A2F3" w:rsidR="0026124A" w:rsidRDefault="0026124A" w:rsidP="004C403F">
            <w:pPr>
              <w:pStyle w:val="a3"/>
              <w:ind w:leftChars="0" w:left="0"/>
            </w:pPr>
            <w:r>
              <w:rPr>
                <w:rFonts w:hint="eastAsia"/>
              </w:rPr>
              <w:t xml:space="preserve">답 </w:t>
            </w:r>
            <w:r>
              <w:t>4</w:t>
            </w:r>
            <w:r>
              <w:rPr>
                <w:rFonts w:hint="eastAsia"/>
              </w:rPr>
              <w:t>번</w:t>
            </w:r>
            <w:r>
              <w:t xml:space="preserve"> </w:t>
            </w:r>
            <w:r>
              <w:rPr>
                <w:rFonts w:eastAsiaTheme="minorHAnsi"/>
              </w:rPr>
              <w:t>→</w:t>
            </w:r>
            <w:r>
              <w:t xml:space="preserve"> </w:t>
            </w:r>
            <w:r w:rsidRPr="005A029C">
              <w:rPr>
                <w:b/>
                <w:color w:val="FF0000"/>
              </w:rPr>
              <w:t>2</w:t>
            </w:r>
            <w:r w:rsidRPr="005A029C">
              <w:rPr>
                <w:rFonts w:hint="eastAsia"/>
                <w:b/>
                <w:color w:val="FF0000"/>
              </w:rPr>
              <w:t>번</w:t>
            </w:r>
          </w:p>
        </w:tc>
        <w:tc>
          <w:tcPr>
            <w:tcW w:w="2366" w:type="pct"/>
          </w:tcPr>
          <w:p w14:paraId="57DCC05D" w14:textId="44A212E7" w:rsidR="0026124A" w:rsidRPr="0077412C" w:rsidRDefault="0026124A" w:rsidP="004C403F">
            <w:pPr>
              <w:widowControl/>
              <w:pBdr>
                <w:top w:val="single" w:sz="4" w:space="1" w:color="auto"/>
                <w:left w:val="single" w:sz="4" w:space="4" w:color="auto"/>
                <w:bottom w:val="single" w:sz="4" w:space="1" w:color="auto"/>
                <w:right w:val="single" w:sz="4" w:space="4" w:color="auto"/>
              </w:pBdr>
              <w:wordWrap/>
              <w:autoSpaceDE/>
              <w:jc w:val="left"/>
              <w:rPr>
                <w:rFonts w:eastAsiaTheme="minorHAnsi" w:cs="굴림"/>
                <w:kern w:val="0"/>
                <w:szCs w:val="20"/>
              </w:rPr>
            </w:pPr>
            <w:proofErr w:type="spellStart"/>
            <w:r>
              <w:rPr>
                <w:rFonts w:eastAsiaTheme="minorHAnsi" w:cs="굴림" w:hint="eastAsia"/>
                <w:kern w:val="0"/>
                <w:szCs w:val="20"/>
              </w:rPr>
              <w:t>S</w:t>
            </w:r>
            <w:r>
              <w:rPr>
                <w:rFonts w:eastAsiaTheme="minorHAnsi" w:cs="굴림"/>
                <w:kern w:val="0"/>
                <w:szCs w:val="20"/>
              </w:rPr>
              <w:t>ublabial</w:t>
            </w:r>
            <w:proofErr w:type="spellEnd"/>
            <w:r>
              <w:rPr>
                <w:rFonts w:eastAsiaTheme="minorHAnsi" w:cs="굴림"/>
                <w:kern w:val="0"/>
                <w:szCs w:val="20"/>
              </w:rPr>
              <w:t xml:space="preserve"> gland </w:t>
            </w:r>
            <w:r>
              <w:rPr>
                <w:rFonts w:eastAsiaTheme="minorHAnsi" w:cs="굴림" w:hint="eastAsia"/>
                <w:kern w:val="0"/>
                <w:szCs w:val="20"/>
              </w:rPr>
              <w:t>는 존재하지 않는 침샘,</w:t>
            </w:r>
            <w:r>
              <w:rPr>
                <w:rFonts w:eastAsiaTheme="minorHAnsi" w:cs="굴림"/>
                <w:kern w:val="0"/>
                <w:szCs w:val="20"/>
              </w:rPr>
              <w:t xml:space="preserve"> </w:t>
            </w:r>
            <w:r>
              <w:rPr>
                <w:rFonts w:eastAsiaTheme="minorHAnsi" w:cs="굴림" w:hint="eastAsia"/>
                <w:kern w:val="0"/>
                <w:szCs w:val="20"/>
              </w:rPr>
              <w:t>l</w:t>
            </w:r>
            <w:r>
              <w:rPr>
                <w:rFonts w:eastAsiaTheme="minorHAnsi" w:cs="굴림"/>
                <w:kern w:val="0"/>
                <w:szCs w:val="20"/>
              </w:rPr>
              <w:t xml:space="preserve">abial gland </w:t>
            </w:r>
            <w:r>
              <w:rPr>
                <w:rFonts w:eastAsiaTheme="minorHAnsi" w:cs="굴림" w:hint="eastAsia"/>
                <w:kern w:val="0"/>
                <w:szCs w:val="20"/>
              </w:rPr>
              <w:t xml:space="preserve">인 </w:t>
            </w:r>
            <w:proofErr w:type="spellStart"/>
            <w:r>
              <w:rPr>
                <w:rFonts w:eastAsiaTheme="minorHAnsi" w:cs="굴림" w:hint="eastAsia"/>
                <w:kern w:val="0"/>
                <w:szCs w:val="20"/>
              </w:rPr>
              <w:t>입술샘은</w:t>
            </w:r>
            <w:proofErr w:type="spellEnd"/>
            <w:r>
              <w:rPr>
                <w:rFonts w:eastAsiaTheme="minorHAnsi" w:cs="굴림" w:hint="eastAsia"/>
                <w:kern w:val="0"/>
                <w:szCs w:val="20"/>
              </w:rPr>
              <w:t xml:space="preserve"> 큰</w:t>
            </w:r>
            <w:r w:rsidR="005A029C">
              <w:rPr>
                <w:rFonts w:eastAsiaTheme="minorHAnsi" w:cs="굴림" w:hint="eastAsia"/>
                <w:kern w:val="0"/>
                <w:szCs w:val="20"/>
              </w:rPr>
              <w:t xml:space="preserve"> </w:t>
            </w:r>
            <w:r>
              <w:rPr>
                <w:rFonts w:eastAsiaTheme="minorHAnsi" w:cs="굴림" w:hint="eastAsia"/>
                <w:kern w:val="0"/>
                <w:szCs w:val="20"/>
              </w:rPr>
              <w:t>침샘이 아닌 작은 침샘에 속함</w:t>
            </w:r>
          </w:p>
        </w:tc>
      </w:tr>
      <w:tr w:rsidR="00F23AB6" w14:paraId="1A4231DD" w14:textId="77777777" w:rsidTr="005A029C">
        <w:tc>
          <w:tcPr>
            <w:tcW w:w="469" w:type="pct"/>
          </w:tcPr>
          <w:p w14:paraId="22B1BD58" w14:textId="5E877E6F" w:rsidR="00F23AB6" w:rsidRDefault="00F23AB6" w:rsidP="004C403F">
            <w:pPr>
              <w:pStyle w:val="a3"/>
              <w:ind w:leftChars="0" w:left="0"/>
            </w:pPr>
            <w:r>
              <w:rPr>
                <w:rFonts w:hint="eastAsia"/>
              </w:rPr>
              <w:t>2</w:t>
            </w:r>
            <w:r>
              <w:t>019</w:t>
            </w:r>
          </w:p>
        </w:tc>
        <w:tc>
          <w:tcPr>
            <w:tcW w:w="704" w:type="pct"/>
          </w:tcPr>
          <w:p w14:paraId="17B99C1B" w14:textId="1F596C72" w:rsidR="00F23AB6" w:rsidRDefault="00F23AB6" w:rsidP="005A029C">
            <w:pPr>
              <w:pStyle w:val="a3"/>
              <w:ind w:leftChars="0" w:left="0"/>
            </w:pPr>
            <w:r>
              <w:rPr>
                <w:rFonts w:hint="eastAsia"/>
              </w:rPr>
              <w:t>1교시</w:t>
            </w:r>
            <w:r w:rsidR="005A029C">
              <w:rPr>
                <w:rFonts w:hint="eastAsia"/>
              </w:rPr>
              <w:t xml:space="preserve"> </w:t>
            </w:r>
            <w:r>
              <w:rPr>
                <w:rFonts w:hint="eastAsia"/>
              </w:rPr>
              <w:t>5번</w:t>
            </w:r>
          </w:p>
        </w:tc>
        <w:tc>
          <w:tcPr>
            <w:tcW w:w="3827" w:type="pct"/>
            <w:gridSpan w:val="2"/>
            <w:vAlign w:val="center"/>
          </w:tcPr>
          <w:p w14:paraId="72536F82" w14:textId="77777777" w:rsidR="00F23AB6" w:rsidRDefault="00F23AB6" w:rsidP="005A029C">
            <w:pPr>
              <w:pStyle w:val="a3"/>
              <w:ind w:leftChars="0" w:left="0"/>
            </w:pPr>
            <w:r>
              <w:rPr>
                <w:rFonts w:hint="eastAsia"/>
              </w:rPr>
              <w:t>서술형 답 수정</w:t>
            </w:r>
          </w:p>
          <w:p w14:paraId="06E1A9F8" w14:textId="543C99A4" w:rsidR="00F23AB6" w:rsidRPr="00F23AB6" w:rsidRDefault="00F23AB6" w:rsidP="005A029C">
            <w:pPr>
              <w:pStyle w:val="a3"/>
              <w:spacing w:after="160" w:line="259" w:lineRule="auto"/>
              <w:ind w:leftChars="0" w:left="284"/>
              <w:rPr>
                <w:rFonts w:asciiTheme="minorEastAsia"/>
              </w:rPr>
            </w:pPr>
            <w:proofErr w:type="gramStart"/>
            <w:r w:rsidRPr="00A45549">
              <w:rPr>
                <w:rFonts w:asciiTheme="minorEastAsia" w:hint="eastAsia"/>
              </w:rPr>
              <w:t>이유 :</w:t>
            </w:r>
            <w:proofErr w:type="gramEnd"/>
            <w:r w:rsidRPr="00A45549">
              <w:rPr>
                <w:rFonts w:asciiTheme="minorEastAsia" w:hint="eastAsia"/>
              </w:rPr>
              <w:t xml:space="preserve"> 민감도란 실제 질병에 있는 상태를 검사결과에서 질병이 있다(양성) 고 진단하는 비율을 뜻하고 특이도란 실제 질병에 없는 상태를 검사결과에서 정상이라고 판정하는 비율을 뜻한다. 방사선 검사는 췌장염에서 민감도가 낮아서 실제 췌장염에 걸려 있어도 방사선 검사에서는 췌장염이 없는 정상상태라고 나올 확률이 높다. 그리고 방사선 검사는 특이도가 높기 때문에 췌장염이 없는 정상 </w:t>
            </w:r>
            <w:proofErr w:type="spellStart"/>
            <w:r w:rsidRPr="00A45549">
              <w:rPr>
                <w:rFonts w:asciiTheme="minorEastAsia" w:hint="eastAsia"/>
              </w:rPr>
              <w:t>환축이</w:t>
            </w:r>
            <w:proofErr w:type="spellEnd"/>
            <w:r w:rsidRPr="00A45549">
              <w:rPr>
                <w:rFonts w:asciiTheme="minorEastAsia" w:hint="eastAsia"/>
              </w:rPr>
              <w:t xml:space="preserve"> 방사선 사진을 찍으면 췌장염 음성으로 </w:t>
            </w:r>
            <w:r w:rsidRPr="005A029C">
              <w:rPr>
                <w:rFonts w:asciiTheme="minorEastAsia" w:hint="eastAsia"/>
                <w:color w:val="FF0000"/>
              </w:rPr>
              <w:t>나오게 된다(</w:t>
            </w:r>
            <w:r>
              <w:rPr>
                <w:rFonts w:asciiTheme="minorEastAsia" w:hint="eastAsia"/>
                <w:color w:val="FF0000"/>
              </w:rPr>
              <w:t>→ 나올 확률이 높다)</w:t>
            </w:r>
            <w:r w:rsidRPr="00A45549">
              <w:rPr>
                <w:rFonts w:asciiTheme="minorEastAsia" w:hint="eastAsia"/>
              </w:rPr>
              <w:t>. 방사선 검사는 췌장염에 대</w:t>
            </w:r>
            <w:r>
              <w:rPr>
                <w:rFonts w:asciiTheme="minorEastAsia" w:hint="eastAsia"/>
              </w:rPr>
              <w:t>한</w:t>
            </w:r>
            <w:r w:rsidRPr="00A45549">
              <w:rPr>
                <w:rFonts w:asciiTheme="minorEastAsia" w:hint="eastAsia"/>
              </w:rPr>
              <w:t xml:space="preserve"> </w:t>
            </w:r>
            <w:r w:rsidRPr="00584CCF">
              <w:rPr>
                <w:rFonts w:asciiTheme="minorEastAsia" w:hint="eastAsia"/>
                <w:color w:val="FF0000"/>
              </w:rPr>
              <w:t>특이도</w:t>
            </w:r>
            <w:r>
              <w:rPr>
                <w:rFonts w:asciiTheme="minorEastAsia" w:hint="eastAsia"/>
                <w:color w:val="FF0000"/>
              </w:rPr>
              <w:t>(→민감도)</w:t>
            </w:r>
            <w:r w:rsidRPr="00A45549">
              <w:rPr>
                <w:rFonts w:asciiTheme="minorEastAsia" w:hint="eastAsia"/>
              </w:rPr>
              <w:t xml:space="preserve">가 낮아서 방사선 사진만으로는 정확히 </w:t>
            </w:r>
            <w:proofErr w:type="spellStart"/>
            <w:r w:rsidRPr="00A45549">
              <w:rPr>
                <w:rFonts w:asciiTheme="minorEastAsia" w:hint="eastAsia"/>
              </w:rPr>
              <w:t>환축이</w:t>
            </w:r>
            <w:proofErr w:type="spellEnd"/>
            <w:r w:rsidRPr="00A45549">
              <w:rPr>
                <w:rFonts w:asciiTheme="minorEastAsia" w:hint="eastAsia"/>
              </w:rPr>
              <w:t xml:space="preserve"> 질병 상태에 있는 것인지 판단하기 어렵다. 그런데 췌장염 키트에서 양성이 나왔으니 방사선 검사에서는 음성으로 나와도 췌장염을 의심해 볼 수 있다. 따라서 췌장 초음파나 CT 등 정밀 검사가 필요한 상황이다. </w:t>
            </w:r>
          </w:p>
        </w:tc>
      </w:tr>
    </w:tbl>
    <w:p w14:paraId="4FC72635" w14:textId="77777777" w:rsidR="0026124A" w:rsidRPr="000E0CDC" w:rsidRDefault="0026124A" w:rsidP="0026124A">
      <w:pPr>
        <w:rPr>
          <w:color w:val="000000" w:themeColor="text1"/>
        </w:rPr>
      </w:pPr>
    </w:p>
    <w:p w14:paraId="74FFBBF5" w14:textId="62715850" w:rsidR="0026124A" w:rsidRPr="0026124A" w:rsidRDefault="0026124A" w:rsidP="00955C7D">
      <w:pPr>
        <w:rPr>
          <w:b/>
          <w:bCs/>
          <w:color w:val="000000" w:themeColor="text1"/>
        </w:rPr>
      </w:pPr>
      <w:r w:rsidRPr="0026124A">
        <w:rPr>
          <w:rFonts w:hint="eastAsia"/>
          <w:b/>
          <w:bCs/>
          <w:color w:val="000000" w:themeColor="text1"/>
        </w:rPr>
        <w:t>[</w:t>
      </w:r>
      <w:r w:rsidRPr="0026124A">
        <w:rPr>
          <w:b/>
          <w:bCs/>
          <w:color w:val="000000" w:themeColor="text1"/>
        </w:rPr>
        <w:t>2014]</w:t>
      </w:r>
    </w:p>
    <w:p w14:paraId="468FE754" w14:textId="583F173E" w:rsidR="0026124A" w:rsidRPr="0026124A" w:rsidRDefault="0026124A" w:rsidP="0026124A">
      <w:pPr>
        <w:pStyle w:val="a3"/>
        <w:widowControl/>
        <w:numPr>
          <w:ilvl w:val="0"/>
          <w:numId w:val="14"/>
        </w:numPr>
        <w:wordWrap/>
        <w:autoSpaceDE/>
        <w:autoSpaceDN/>
        <w:spacing w:after="0" w:line="240" w:lineRule="auto"/>
        <w:ind w:leftChars="0"/>
        <w:rPr>
          <w:rFonts w:asciiTheme="minorEastAsia" w:hAnsi="굴림" w:cs="굴림"/>
          <w:color w:val="000000" w:themeColor="text1"/>
        </w:rPr>
      </w:pPr>
      <w:r w:rsidRPr="0026124A">
        <w:rPr>
          <w:rFonts w:asciiTheme="minorEastAsia" w:hAnsi="굴림" w:cs="굴림" w:hint="eastAsia"/>
          <w:color w:val="000000" w:themeColor="text1"/>
        </w:rPr>
        <w:t>다음 중</w:t>
      </w:r>
      <w:r w:rsidR="005A029C">
        <w:rPr>
          <w:rFonts w:asciiTheme="minorEastAsia" w:hAnsi="굴림" w:cs="굴림" w:hint="eastAsia"/>
          <w:color w:val="000000" w:themeColor="text1"/>
        </w:rPr>
        <w:t xml:space="preserve"> </w:t>
      </w:r>
      <w:r w:rsidRPr="0026124A">
        <w:rPr>
          <w:rFonts w:asciiTheme="minorEastAsia" w:hAnsi="굴림" w:cs="굴림" w:hint="eastAsia"/>
          <w:color w:val="000000" w:themeColor="text1"/>
        </w:rPr>
        <w:t xml:space="preserve">큰 침샘이 아닌 것은? </w:t>
      </w:r>
    </w:p>
    <w:p w14:paraId="19AA55AA" w14:textId="77777777" w:rsidR="0026124A" w:rsidRPr="009A13CB" w:rsidRDefault="0026124A" w:rsidP="0026124A">
      <w:pPr>
        <w:pStyle w:val="a3"/>
        <w:numPr>
          <w:ilvl w:val="1"/>
          <w:numId w:val="14"/>
        </w:numPr>
        <w:spacing w:after="0" w:line="276" w:lineRule="auto"/>
        <w:ind w:leftChars="0"/>
        <w:rPr>
          <w:rFonts w:asciiTheme="minorEastAsia"/>
          <w:color w:val="FF0000"/>
        </w:rPr>
      </w:pPr>
      <w:r w:rsidRPr="009A13CB">
        <w:rPr>
          <w:rFonts w:asciiTheme="minorEastAsia" w:hint="eastAsia"/>
          <w:color w:val="FF0000"/>
        </w:rPr>
        <w:t>parotid gland</w:t>
      </w:r>
    </w:p>
    <w:p w14:paraId="36A50D8F" w14:textId="77777777" w:rsidR="0026124A" w:rsidRPr="009A13CB" w:rsidRDefault="0026124A" w:rsidP="0026124A">
      <w:pPr>
        <w:pStyle w:val="a3"/>
        <w:numPr>
          <w:ilvl w:val="1"/>
          <w:numId w:val="14"/>
        </w:numPr>
        <w:spacing w:after="0" w:line="276" w:lineRule="auto"/>
        <w:ind w:leftChars="0"/>
        <w:rPr>
          <w:rFonts w:asciiTheme="minorEastAsia"/>
          <w:color w:val="FF0000"/>
          <w:u w:val="single"/>
        </w:rPr>
      </w:pPr>
      <w:r w:rsidRPr="009A13CB">
        <w:rPr>
          <w:rFonts w:asciiTheme="minorEastAsia" w:hint="eastAsia"/>
          <w:color w:val="FF0000"/>
          <w:u w:val="single"/>
        </w:rPr>
        <w:t>sublabial gland</w:t>
      </w:r>
    </w:p>
    <w:p w14:paraId="750606A1" w14:textId="77777777" w:rsidR="0026124A" w:rsidRPr="009A13CB" w:rsidRDefault="0026124A" w:rsidP="0026124A">
      <w:pPr>
        <w:pStyle w:val="a3"/>
        <w:numPr>
          <w:ilvl w:val="1"/>
          <w:numId w:val="14"/>
        </w:numPr>
        <w:spacing w:after="0" w:line="276" w:lineRule="auto"/>
        <w:ind w:leftChars="0"/>
        <w:rPr>
          <w:rFonts w:asciiTheme="minorEastAsia"/>
          <w:color w:val="FF0000"/>
        </w:rPr>
      </w:pPr>
      <w:r w:rsidRPr="009A13CB">
        <w:rPr>
          <w:rFonts w:asciiTheme="minorEastAsia" w:hint="eastAsia"/>
          <w:color w:val="FF0000"/>
        </w:rPr>
        <w:t>mandibular gland</w:t>
      </w:r>
    </w:p>
    <w:p w14:paraId="03394CF9" w14:textId="77777777" w:rsidR="0026124A" w:rsidRPr="009A13CB" w:rsidRDefault="0026124A" w:rsidP="0026124A">
      <w:pPr>
        <w:pStyle w:val="a3"/>
        <w:numPr>
          <w:ilvl w:val="1"/>
          <w:numId w:val="14"/>
        </w:numPr>
        <w:spacing w:after="0" w:line="276" w:lineRule="auto"/>
        <w:ind w:leftChars="0"/>
        <w:rPr>
          <w:rFonts w:asciiTheme="minorEastAsia"/>
          <w:color w:val="FF0000"/>
        </w:rPr>
      </w:pPr>
      <w:r w:rsidRPr="009A13CB">
        <w:rPr>
          <w:rFonts w:asciiTheme="minorEastAsia" w:hint="eastAsia"/>
          <w:color w:val="FF0000"/>
        </w:rPr>
        <w:t>sublingual gland</w:t>
      </w:r>
    </w:p>
    <w:p w14:paraId="484A90F2" w14:textId="77777777" w:rsidR="0026124A" w:rsidRPr="009A13CB" w:rsidRDefault="0026124A" w:rsidP="0026124A">
      <w:pPr>
        <w:pStyle w:val="a3"/>
        <w:spacing w:after="0"/>
        <w:ind w:leftChars="0" w:left="1200"/>
        <w:rPr>
          <w:rFonts w:asciiTheme="minorEastAsia"/>
          <w:color w:val="FF0000"/>
          <w:u w:val="single"/>
        </w:rPr>
      </w:pPr>
    </w:p>
    <w:p w14:paraId="56EA14AD" w14:textId="77777777" w:rsidR="0026124A" w:rsidRDefault="0026124A" w:rsidP="0026124A">
      <w:pPr>
        <w:pStyle w:val="5"/>
        <w:pBdr>
          <w:top w:val="single" w:sz="4" w:space="1" w:color="auto"/>
          <w:left w:val="single" w:sz="4" w:space="4" w:color="auto"/>
          <w:bottom w:val="single" w:sz="4" w:space="1" w:color="auto"/>
          <w:right w:val="single" w:sz="4" w:space="4" w:color="auto"/>
        </w:pBdr>
      </w:pPr>
      <w:bookmarkStart w:id="1" w:name="_Hlk122790161"/>
      <w:proofErr w:type="gramStart"/>
      <w:r>
        <w:rPr>
          <w:rFonts w:asciiTheme="minorEastAsia" w:hint="eastAsia"/>
          <w:color w:val="000000" w:themeColor="text1"/>
        </w:rPr>
        <w:t xml:space="preserve">답 </w:t>
      </w:r>
      <w:r>
        <w:rPr>
          <w:rFonts w:asciiTheme="minorEastAsia"/>
          <w:color w:val="000000" w:themeColor="text1"/>
        </w:rPr>
        <w:t>:</w:t>
      </w:r>
      <w:proofErr w:type="gramEnd"/>
      <w:r>
        <w:rPr>
          <w:rFonts w:asciiTheme="minorEastAsia"/>
          <w:color w:val="000000" w:themeColor="text1"/>
        </w:rPr>
        <w:t xml:space="preserve"> 4</w:t>
      </w:r>
      <w:r>
        <w:rPr>
          <w:rFonts w:asciiTheme="minorEastAsia" w:hint="eastAsia"/>
          <w:color w:val="000000" w:themeColor="text1"/>
        </w:rPr>
        <w:t xml:space="preserve">번 </w:t>
      </w:r>
      <w:r>
        <w:t xml:space="preserve"> </w:t>
      </w:r>
      <w:r>
        <w:rPr>
          <w:rFonts w:eastAsiaTheme="minorHAnsi"/>
        </w:rPr>
        <w:t>→</w:t>
      </w:r>
      <w:r>
        <w:t xml:space="preserve">  2</w:t>
      </w:r>
      <w:r>
        <w:rPr>
          <w:rFonts w:hint="eastAsia"/>
        </w:rPr>
        <w:t>번</w:t>
      </w:r>
    </w:p>
    <w:bookmarkEnd w:id="1"/>
    <w:p w14:paraId="6FA77F5C" w14:textId="705A1310" w:rsidR="0026124A" w:rsidRPr="0026124A" w:rsidRDefault="0026124A" w:rsidP="0026124A">
      <w:pPr>
        <w:pStyle w:val="5"/>
        <w:pBdr>
          <w:top w:val="single" w:sz="4" w:space="1" w:color="auto"/>
          <w:left w:val="single" w:sz="4" w:space="4" w:color="auto"/>
          <w:bottom w:val="single" w:sz="4" w:space="1" w:color="auto"/>
          <w:right w:val="single" w:sz="4" w:space="4" w:color="auto"/>
        </w:pBdr>
        <w:rPr>
          <w:rFonts w:asciiTheme="minorEastAsia"/>
          <w:color w:val="000000" w:themeColor="text1"/>
        </w:rPr>
      </w:pPr>
      <w:r w:rsidRPr="0026124A">
        <w:rPr>
          <w:rFonts w:asciiTheme="minorEastAsia" w:hint="eastAsia"/>
          <w:color w:val="000000" w:themeColor="text1"/>
        </w:rPr>
        <w:t xml:space="preserve">침샘 </w:t>
      </w:r>
    </w:p>
    <w:p w14:paraId="07CDEF66" w14:textId="77777777" w:rsidR="0026124A" w:rsidRPr="0026124A" w:rsidRDefault="0026124A" w:rsidP="0026124A">
      <w:pPr>
        <w:pBdr>
          <w:top w:val="single" w:sz="4" w:space="1" w:color="auto"/>
          <w:left w:val="single" w:sz="4" w:space="4" w:color="auto"/>
          <w:bottom w:val="single" w:sz="4" w:space="1" w:color="auto"/>
          <w:right w:val="single" w:sz="4" w:space="4" w:color="auto"/>
        </w:pBdr>
        <w:spacing w:after="0"/>
        <w:rPr>
          <w:rFonts w:asciiTheme="minorEastAsia"/>
          <w:color w:val="000000" w:themeColor="text1"/>
        </w:rPr>
      </w:pPr>
      <w:r w:rsidRPr="0026124A">
        <w:rPr>
          <w:rFonts w:asciiTheme="minorEastAsia" w:hint="eastAsia"/>
          <w:color w:val="000000" w:themeColor="text1"/>
        </w:rPr>
        <w:t>-귀밑샘 (parotid gland), 턱 샘(mandibular gland), 혀밑샘 (sublingual gland), 광대샘 (zygomatic gland)</w:t>
      </w:r>
    </w:p>
    <w:p w14:paraId="19C2C475" w14:textId="77777777" w:rsidR="0026124A" w:rsidRPr="0026124A" w:rsidRDefault="0026124A" w:rsidP="0026124A">
      <w:pPr>
        <w:pStyle w:val="a8"/>
        <w:pBdr>
          <w:top w:val="single" w:sz="4" w:space="1" w:color="auto"/>
          <w:left w:val="single" w:sz="4" w:space="4" w:color="auto"/>
          <w:bottom w:val="single" w:sz="4" w:space="1" w:color="auto"/>
          <w:right w:val="single" w:sz="4" w:space="4" w:color="auto"/>
        </w:pBdr>
        <w:wordWrap w:val="0"/>
        <w:spacing w:before="165" w:beforeAutospacing="0" w:after="105" w:afterAutospacing="0"/>
        <w:jc w:val="both"/>
        <w:rPr>
          <w:rFonts w:asciiTheme="minorEastAsia" w:eastAsiaTheme="minorEastAsia" w:hAnsi="돋움"/>
          <w:color w:val="000000" w:themeColor="text1"/>
          <w:sz w:val="20"/>
          <w:szCs w:val="20"/>
        </w:rPr>
      </w:pPr>
      <w:r w:rsidRPr="0026124A">
        <w:rPr>
          <w:rFonts w:asciiTheme="minorEastAsia" w:eastAsiaTheme="minorEastAsia" w:hint="eastAsia"/>
          <w:color w:val="000000" w:themeColor="text1"/>
          <w:sz w:val="20"/>
          <w:szCs w:val="20"/>
        </w:rPr>
        <w:t>-</w:t>
      </w:r>
      <w:r w:rsidRPr="0026124A">
        <w:rPr>
          <w:rFonts w:asciiTheme="minorEastAsia" w:eastAsiaTheme="minorEastAsia" w:hAnsi="돋움" w:hint="eastAsia"/>
          <w:color w:val="000000" w:themeColor="text1"/>
          <w:sz w:val="20"/>
          <w:szCs w:val="20"/>
        </w:rPr>
        <w:t xml:space="preserve"> 입술샘 (labial gland)</w:t>
      </w:r>
      <w:r w:rsidRPr="0026124A">
        <w:rPr>
          <w:rFonts w:asciiTheme="minorEastAsia" w:eastAsiaTheme="minorEastAsia" w:hAnsi="돋움" w:hint="eastAsia"/>
          <w:b/>
          <w:bCs/>
          <w:color w:val="000000" w:themeColor="text1"/>
          <w:sz w:val="20"/>
          <w:szCs w:val="20"/>
        </w:rPr>
        <w:t xml:space="preserve"> </w:t>
      </w:r>
    </w:p>
    <w:p w14:paraId="5FF7723A" w14:textId="494F22B7" w:rsidR="0026124A" w:rsidRPr="0026124A" w:rsidRDefault="0026124A" w:rsidP="0026124A">
      <w:pPr>
        <w:pStyle w:val="a8"/>
        <w:pBdr>
          <w:top w:val="single" w:sz="4" w:space="1" w:color="auto"/>
          <w:left w:val="single" w:sz="4" w:space="4" w:color="auto"/>
          <w:bottom w:val="single" w:sz="4" w:space="1" w:color="auto"/>
          <w:right w:val="single" w:sz="4" w:space="4" w:color="auto"/>
        </w:pBdr>
        <w:wordWrap w:val="0"/>
        <w:spacing w:before="165" w:beforeAutospacing="0" w:after="105" w:afterAutospacing="0"/>
        <w:jc w:val="both"/>
        <w:rPr>
          <w:rFonts w:asciiTheme="minorEastAsia" w:eastAsiaTheme="minorEastAsia"/>
          <w:color w:val="000000" w:themeColor="text1"/>
          <w:sz w:val="20"/>
          <w:szCs w:val="20"/>
        </w:rPr>
      </w:pPr>
      <w:r w:rsidRPr="0026124A">
        <w:rPr>
          <w:rFonts w:asciiTheme="minorEastAsia" w:eastAsiaTheme="minorEastAsia" w:hint="eastAsia"/>
          <w:color w:val="000000" w:themeColor="text1"/>
          <w:sz w:val="20"/>
          <w:szCs w:val="20"/>
        </w:rPr>
        <w:lastRenderedPageBreak/>
        <w:t>양서류, 파충류, 포유류의 입술부분에</w:t>
      </w:r>
      <w:r w:rsidR="00DE5D42">
        <w:rPr>
          <w:rFonts w:asciiTheme="minorEastAsia" w:eastAsiaTheme="minorEastAsia" w:hint="eastAsia"/>
          <w:color w:val="000000" w:themeColor="text1"/>
          <w:sz w:val="20"/>
          <w:szCs w:val="20"/>
        </w:rPr>
        <w:t xml:space="preserve"> </w:t>
      </w:r>
      <w:r w:rsidRPr="0026124A">
        <w:rPr>
          <w:rFonts w:asciiTheme="minorEastAsia" w:eastAsiaTheme="minorEastAsia" w:hint="eastAsia"/>
          <w:color w:val="000000" w:themeColor="text1"/>
          <w:sz w:val="20"/>
          <w:szCs w:val="20"/>
        </w:rPr>
        <w:t xml:space="preserve">나타나는 </w:t>
      </w:r>
      <w:proofErr w:type="spellStart"/>
      <w:r w:rsidRPr="0026124A">
        <w:rPr>
          <w:rFonts w:asciiTheme="minorEastAsia" w:eastAsiaTheme="minorEastAsia" w:hint="eastAsia"/>
          <w:color w:val="000000" w:themeColor="text1"/>
          <w:sz w:val="20"/>
          <w:szCs w:val="20"/>
        </w:rPr>
        <w:t>구강샘의</w:t>
      </w:r>
      <w:proofErr w:type="spellEnd"/>
      <w:r w:rsidRPr="0026124A">
        <w:rPr>
          <w:rFonts w:asciiTheme="minorEastAsia" w:eastAsiaTheme="minorEastAsia" w:hint="eastAsia"/>
          <w:color w:val="000000" w:themeColor="text1"/>
          <w:sz w:val="20"/>
          <w:szCs w:val="20"/>
        </w:rPr>
        <w:t xml:space="preserve"> 하나. 조류에서 그것에 상응하는 것은 상하의 부리가 접하는 </w:t>
      </w:r>
      <w:proofErr w:type="spellStart"/>
      <w:r w:rsidRPr="0026124A">
        <w:rPr>
          <w:rFonts w:asciiTheme="minorEastAsia" w:eastAsiaTheme="minorEastAsia" w:hint="eastAsia"/>
          <w:color w:val="000000" w:themeColor="text1"/>
          <w:sz w:val="20"/>
          <w:szCs w:val="20"/>
        </w:rPr>
        <w:t>구각부에</w:t>
      </w:r>
      <w:proofErr w:type="spellEnd"/>
      <w:r w:rsidRPr="0026124A">
        <w:rPr>
          <w:rFonts w:asciiTheme="minorEastAsia" w:eastAsiaTheme="minorEastAsia" w:hint="eastAsia"/>
          <w:color w:val="000000" w:themeColor="text1"/>
          <w:sz w:val="20"/>
          <w:szCs w:val="20"/>
        </w:rPr>
        <w:t xml:space="preserve"> </w:t>
      </w:r>
      <w:proofErr w:type="spellStart"/>
      <w:r w:rsidRPr="0026124A">
        <w:rPr>
          <w:rFonts w:asciiTheme="minorEastAsia" w:eastAsiaTheme="minorEastAsia" w:hint="eastAsia"/>
          <w:color w:val="000000" w:themeColor="text1"/>
          <w:sz w:val="20"/>
          <w:szCs w:val="20"/>
        </w:rPr>
        <w:t>구각선으로</w:t>
      </w:r>
      <w:proofErr w:type="spellEnd"/>
      <w:r w:rsidRPr="0026124A">
        <w:rPr>
          <w:rFonts w:asciiTheme="minorEastAsia" w:eastAsiaTheme="minorEastAsia" w:hint="eastAsia"/>
          <w:color w:val="000000" w:themeColor="text1"/>
          <w:sz w:val="20"/>
          <w:szCs w:val="20"/>
        </w:rPr>
        <w:t xml:space="preserve"> 남는다. 또한 독사에서는 그것이 발달하여 </w:t>
      </w:r>
      <w:proofErr w:type="spellStart"/>
      <w:r w:rsidRPr="0026124A">
        <w:rPr>
          <w:rFonts w:asciiTheme="minorEastAsia" w:eastAsiaTheme="minorEastAsia" w:hint="eastAsia"/>
          <w:color w:val="000000" w:themeColor="text1"/>
          <w:sz w:val="20"/>
          <w:szCs w:val="20"/>
        </w:rPr>
        <w:t>독샘이</w:t>
      </w:r>
      <w:proofErr w:type="spellEnd"/>
      <w:r w:rsidRPr="0026124A">
        <w:rPr>
          <w:rFonts w:asciiTheme="minorEastAsia" w:eastAsiaTheme="minorEastAsia" w:hint="eastAsia"/>
          <w:color w:val="000000" w:themeColor="text1"/>
          <w:sz w:val="20"/>
          <w:szCs w:val="20"/>
        </w:rPr>
        <w:t xml:space="preserve"> 되고 독니와 연결되어 있다.</w:t>
      </w:r>
    </w:p>
    <w:p w14:paraId="3155E070" w14:textId="14A40E78" w:rsidR="0026124A" w:rsidRDefault="0026124A" w:rsidP="00955C7D">
      <w:pPr>
        <w:rPr>
          <w:color w:val="000000" w:themeColor="text1"/>
        </w:rPr>
      </w:pPr>
    </w:p>
    <w:p w14:paraId="74CBBB53" w14:textId="188701EC" w:rsidR="0026124A" w:rsidRPr="00F23AB6" w:rsidRDefault="00F23AB6" w:rsidP="00955C7D">
      <w:pPr>
        <w:rPr>
          <w:b/>
          <w:bCs/>
          <w:color w:val="000000" w:themeColor="text1"/>
        </w:rPr>
      </w:pPr>
      <w:r w:rsidRPr="00F23AB6">
        <w:rPr>
          <w:rFonts w:hint="eastAsia"/>
          <w:b/>
          <w:bCs/>
          <w:color w:val="000000" w:themeColor="text1"/>
        </w:rPr>
        <w:t>[</w:t>
      </w:r>
      <w:r w:rsidRPr="00F23AB6">
        <w:rPr>
          <w:b/>
          <w:bCs/>
          <w:color w:val="000000" w:themeColor="text1"/>
        </w:rPr>
        <w:t>2019]</w:t>
      </w:r>
    </w:p>
    <w:p w14:paraId="6B52CA8F" w14:textId="77777777" w:rsidR="00F23AB6" w:rsidRPr="009C7FD3" w:rsidRDefault="00F23AB6" w:rsidP="00F23AB6">
      <w:pPr>
        <w:pStyle w:val="a3"/>
        <w:numPr>
          <w:ilvl w:val="0"/>
          <w:numId w:val="19"/>
        </w:numPr>
        <w:ind w:leftChars="0"/>
        <w:rPr>
          <w:rFonts w:asciiTheme="minorEastAsia"/>
          <w:b/>
          <w:bCs/>
        </w:rPr>
      </w:pPr>
      <w:r w:rsidRPr="009C7FD3">
        <w:rPr>
          <w:rFonts w:asciiTheme="minorEastAsia" w:hint="eastAsia"/>
          <w:b/>
          <w:bCs/>
        </w:rPr>
        <w:t>다음 문제에 답을 서술하시오.</w:t>
      </w:r>
    </w:p>
    <w:p w14:paraId="6231C356" w14:textId="10189E26" w:rsidR="00F23AB6" w:rsidRDefault="00F23AB6" w:rsidP="005A029C">
      <w:pPr>
        <w:ind w:leftChars="100" w:left="200"/>
        <w:rPr>
          <w:rFonts w:asciiTheme="minorEastAsia"/>
        </w:rPr>
      </w:pPr>
      <w:r w:rsidRPr="005A029C">
        <w:rPr>
          <w:rFonts w:hint="eastAsia"/>
        </w:rPr>
        <w:t>방사선검사(엑스레이)는 췌장염을 진단하기에는 민감도가 낮고 특이도가 높은 편이다. 만약에 췌장염 키트에 췌장염 양성이 나오고 방사선 결과에 음성일 때, 방사선 검사를 신뢰할 수 있는지 없는지 이유를 함께 서술하시오.</w:t>
      </w:r>
      <w:r w:rsidRPr="00A45549">
        <w:rPr>
          <w:rFonts w:asciiTheme="minorEastAsia" w:hint="eastAsia"/>
        </w:rPr>
        <w:br/>
        <w:t xml:space="preserve">- </w:t>
      </w:r>
      <w:proofErr w:type="gramStart"/>
      <w:r w:rsidRPr="00A45549">
        <w:rPr>
          <w:rFonts w:asciiTheme="minorEastAsia" w:hint="eastAsia"/>
        </w:rPr>
        <w:t>답 :</w:t>
      </w:r>
      <w:proofErr w:type="gramEnd"/>
      <w:r w:rsidRPr="00A45549">
        <w:rPr>
          <w:rFonts w:asciiTheme="minorEastAsia" w:hint="eastAsia"/>
        </w:rPr>
        <w:t xml:space="preserve"> 방사선 검사를 신뢰할 수 없다.</w:t>
      </w:r>
    </w:p>
    <w:p w14:paraId="1B77D4A6" w14:textId="77777777" w:rsidR="005A029C" w:rsidRPr="00A45549" w:rsidRDefault="005A029C" w:rsidP="005A029C">
      <w:pPr>
        <w:ind w:leftChars="100" w:left="200"/>
        <w:rPr>
          <w:rFonts w:asciiTheme="minorEastAsia"/>
        </w:rPr>
      </w:pPr>
    </w:p>
    <w:p w14:paraId="2A1FAFF5" w14:textId="77777777" w:rsidR="00F23AB6" w:rsidRPr="00A45549" w:rsidRDefault="00F23AB6" w:rsidP="005A029C">
      <w:pPr>
        <w:pStyle w:val="a3"/>
        <w:ind w:leftChars="0" w:left="-520"/>
        <w:rPr>
          <w:rFonts w:asciiTheme="minorEastAsia"/>
        </w:rPr>
      </w:pPr>
      <w:proofErr w:type="gramStart"/>
      <w:r w:rsidRPr="00A45549">
        <w:rPr>
          <w:rFonts w:asciiTheme="minorEastAsia" w:hint="eastAsia"/>
        </w:rPr>
        <w:t>이유 :</w:t>
      </w:r>
      <w:proofErr w:type="gramEnd"/>
      <w:r w:rsidRPr="00A45549">
        <w:rPr>
          <w:rFonts w:asciiTheme="minorEastAsia" w:hint="eastAsia"/>
        </w:rPr>
        <w:t xml:space="preserve"> 민감도란 실제 질병에 있는 상태를 검사결과에서 질병이 있다(양성) 고 진단하는 비율을 뜻하고 특이도란 실제 질병에 없는 상태를 검사결과에서 정상이라고 판정하는 비율을 뜻한다. 방사선 검사는 췌장염에서 민감도가 낮아서 실제 췌장염에 걸려 있어도 방사선 검사에서는 췌장염이 없는 정상상태라고 나올 확률이 높다. 그리고 방사선 검사는 특이도가 높기 때문에 췌장염이 없는 정상 </w:t>
      </w:r>
      <w:proofErr w:type="spellStart"/>
      <w:r w:rsidRPr="00A45549">
        <w:rPr>
          <w:rFonts w:asciiTheme="minorEastAsia" w:hint="eastAsia"/>
        </w:rPr>
        <w:t>환축이</w:t>
      </w:r>
      <w:proofErr w:type="spellEnd"/>
      <w:r w:rsidRPr="00A45549">
        <w:rPr>
          <w:rFonts w:asciiTheme="minorEastAsia" w:hint="eastAsia"/>
        </w:rPr>
        <w:t xml:space="preserve"> 방사선 사진을 찍으면 췌장염 음성으로 나오게 된다</w:t>
      </w:r>
      <w:r>
        <w:rPr>
          <w:rFonts w:asciiTheme="minorEastAsia" w:hint="eastAsia"/>
        </w:rPr>
        <w:t>(</w:t>
      </w:r>
      <w:r>
        <w:rPr>
          <w:rFonts w:asciiTheme="minorEastAsia" w:hint="eastAsia"/>
          <w:color w:val="FF0000"/>
        </w:rPr>
        <w:t>→ 나올 확률이 높다)</w:t>
      </w:r>
      <w:r w:rsidRPr="00A45549">
        <w:rPr>
          <w:rFonts w:asciiTheme="minorEastAsia" w:hint="eastAsia"/>
        </w:rPr>
        <w:t>. 방사선 검사는 췌장염에 대</w:t>
      </w:r>
      <w:r>
        <w:rPr>
          <w:rFonts w:asciiTheme="minorEastAsia" w:hint="eastAsia"/>
        </w:rPr>
        <w:t>한</w:t>
      </w:r>
      <w:r w:rsidRPr="00A45549">
        <w:rPr>
          <w:rFonts w:asciiTheme="minorEastAsia" w:hint="eastAsia"/>
        </w:rPr>
        <w:t xml:space="preserve"> </w:t>
      </w:r>
      <w:r w:rsidRPr="00584CCF">
        <w:rPr>
          <w:rFonts w:asciiTheme="minorEastAsia" w:hint="eastAsia"/>
          <w:color w:val="FF0000"/>
        </w:rPr>
        <w:t>특이도</w:t>
      </w:r>
      <w:r>
        <w:rPr>
          <w:rFonts w:asciiTheme="minorEastAsia" w:hint="eastAsia"/>
          <w:color w:val="FF0000"/>
        </w:rPr>
        <w:t>(→민감도)</w:t>
      </w:r>
      <w:r w:rsidRPr="00A45549">
        <w:rPr>
          <w:rFonts w:asciiTheme="minorEastAsia" w:hint="eastAsia"/>
        </w:rPr>
        <w:t xml:space="preserve">가 낮아서 방사선 사진만으로는 정확히 </w:t>
      </w:r>
      <w:proofErr w:type="spellStart"/>
      <w:r w:rsidRPr="00A45549">
        <w:rPr>
          <w:rFonts w:asciiTheme="minorEastAsia" w:hint="eastAsia"/>
        </w:rPr>
        <w:t>환축이</w:t>
      </w:r>
      <w:proofErr w:type="spellEnd"/>
      <w:r w:rsidRPr="00A45549">
        <w:rPr>
          <w:rFonts w:asciiTheme="minorEastAsia" w:hint="eastAsia"/>
        </w:rPr>
        <w:t xml:space="preserve"> 질병 상태에 있는 것인지 판단하기 어렵다. 그런데 췌장염 키트에서 양성이 나왔으니 방사선 검사에서는 음성으로 나와도 췌장염을 의심해 볼 수 있다. 따라서 췌장 초음파나 CT 등 정밀 검사가 필요한 상황이다. </w:t>
      </w:r>
    </w:p>
    <w:p w14:paraId="3D2FBC2C" w14:textId="77777777" w:rsidR="00F23AB6" w:rsidRPr="00F23AB6" w:rsidRDefault="00F23AB6" w:rsidP="00955C7D">
      <w:pPr>
        <w:rPr>
          <w:color w:val="000000" w:themeColor="text1"/>
        </w:rPr>
      </w:pPr>
    </w:p>
    <w:sectPr w:rsidR="00F23AB6" w:rsidRPr="00F23AB6">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roman"/>
    <w:notTrueType/>
    <w:pitch w:val="fixed"/>
    <w:sig w:usb0="00000001" w:usb1="09060000"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5C9E"/>
    <w:multiLevelType w:val="hybridMultilevel"/>
    <w:tmpl w:val="66BE0490"/>
    <w:lvl w:ilvl="0" w:tplc="082E3FD8">
      <w:start w:val="1"/>
      <w:numFmt w:val="decimal"/>
      <w:lvlText w:val="%1."/>
      <w:lvlJc w:val="left"/>
      <w:pPr>
        <w:ind w:left="360" w:hanging="360"/>
      </w:pPr>
      <w:rPr>
        <w:rFonts w:hint="default"/>
      </w:rPr>
    </w:lvl>
    <w:lvl w:ilvl="1" w:tplc="04090011">
      <w:start w:val="1"/>
      <w:numFmt w:val="decimalEnclosedCircle"/>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7A02BAD"/>
    <w:multiLevelType w:val="hybridMultilevel"/>
    <w:tmpl w:val="2C843EB2"/>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E9B7684"/>
    <w:multiLevelType w:val="hybridMultilevel"/>
    <w:tmpl w:val="EA9A9A9E"/>
    <w:lvl w:ilvl="0" w:tplc="FB7EB93A">
      <w:start w:val="1"/>
      <w:numFmt w:val="decimal"/>
      <w:lvlText w:val="%1."/>
      <w:lvlJc w:val="left"/>
      <w:pPr>
        <w:ind w:left="760" w:hanging="360"/>
      </w:pPr>
      <w:rPr>
        <w:rFonts w:hint="default"/>
      </w:rPr>
    </w:lvl>
    <w:lvl w:ilvl="1" w:tplc="04090011">
      <w:start w:val="1"/>
      <w:numFmt w:val="decimalEnclosedCircle"/>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E974CC6"/>
    <w:multiLevelType w:val="hybridMultilevel"/>
    <w:tmpl w:val="02283640"/>
    <w:lvl w:ilvl="0" w:tplc="0409000F">
      <w:start w:val="1"/>
      <w:numFmt w:val="decimal"/>
      <w:lvlText w:val="%1."/>
      <w:lvlJc w:val="left"/>
      <w:pPr>
        <w:ind w:left="672" w:hanging="672"/>
      </w:pPr>
      <w:rPr>
        <w:rFonts w:hint="default"/>
      </w:rPr>
    </w:lvl>
    <w:lvl w:ilvl="1" w:tplc="04090011">
      <w:start w:val="1"/>
      <w:numFmt w:val="decimalEnclosedCircle"/>
      <w:lvlText w:val="%2"/>
      <w:lvlJc w:val="left"/>
      <w:pPr>
        <w:ind w:left="684"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4A64060"/>
    <w:multiLevelType w:val="hybridMultilevel"/>
    <w:tmpl w:val="90047824"/>
    <w:lvl w:ilvl="0" w:tplc="0409000F">
      <w:start w:val="1"/>
      <w:numFmt w:val="decimal"/>
      <w:lvlText w:val="%1."/>
      <w:lvlJc w:val="left"/>
      <w:pPr>
        <w:ind w:left="400" w:hanging="400"/>
      </w:pPr>
    </w:lvl>
    <w:lvl w:ilvl="1" w:tplc="F90E2A2E">
      <w:start w:val="1"/>
      <w:numFmt w:val="chosung"/>
      <w:lvlText w:val="%2."/>
      <w:lvlJc w:val="left"/>
      <w:pPr>
        <w:ind w:left="1200" w:hanging="400"/>
      </w:pPr>
      <w:rPr>
        <w:rFonts w:asciiTheme="minorHAnsi" w:eastAsiaTheme="minorEastAsia" w:hAnsiTheme="minorHAnsi" w:cstheme="minorBidi"/>
      </w:rPr>
    </w:lvl>
    <w:lvl w:ilvl="2" w:tplc="04090011">
      <w:start w:val="1"/>
      <w:numFmt w:val="decimalEnclosedCircle"/>
      <w:lvlText w:val="%3"/>
      <w:lvlJc w:val="left"/>
      <w:pPr>
        <w:ind w:left="1109"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326F7BFB"/>
    <w:multiLevelType w:val="hybridMultilevel"/>
    <w:tmpl w:val="A6C416AC"/>
    <w:lvl w:ilvl="0" w:tplc="3ED625BA">
      <w:start w:val="2018"/>
      <w:numFmt w:val="bullet"/>
      <w:lvlText w:val="-"/>
      <w:lvlJc w:val="left"/>
      <w:pPr>
        <w:ind w:left="-520" w:hanging="360"/>
      </w:pPr>
      <w:rPr>
        <w:rFonts w:ascii="맑은 고딕" w:eastAsia="맑은 고딕" w:hAnsi="맑은 고딕" w:cstheme="minorBidi" w:hint="eastAsia"/>
      </w:rPr>
    </w:lvl>
    <w:lvl w:ilvl="1" w:tplc="04090003">
      <w:start w:val="1"/>
      <w:numFmt w:val="bullet"/>
      <w:lvlText w:val=""/>
      <w:lvlJc w:val="left"/>
      <w:pPr>
        <w:ind w:left="-636" w:hanging="400"/>
      </w:pPr>
      <w:rPr>
        <w:rFonts w:ascii="Wingdings" w:hAnsi="Wingdings" w:hint="default"/>
      </w:rPr>
    </w:lvl>
    <w:lvl w:ilvl="2" w:tplc="04090005" w:tentative="1">
      <w:start w:val="1"/>
      <w:numFmt w:val="bullet"/>
      <w:lvlText w:val=""/>
      <w:lvlJc w:val="left"/>
      <w:pPr>
        <w:ind w:left="-236" w:hanging="400"/>
      </w:pPr>
      <w:rPr>
        <w:rFonts w:ascii="Wingdings" w:hAnsi="Wingdings" w:hint="default"/>
      </w:rPr>
    </w:lvl>
    <w:lvl w:ilvl="3" w:tplc="04090001" w:tentative="1">
      <w:start w:val="1"/>
      <w:numFmt w:val="bullet"/>
      <w:lvlText w:val=""/>
      <w:lvlJc w:val="left"/>
      <w:pPr>
        <w:ind w:left="164" w:hanging="400"/>
      </w:pPr>
      <w:rPr>
        <w:rFonts w:ascii="Wingdings" w:hAnsi="Wingdings" w:hint="default"/>
      </w:rPr>
    </w:lvl>
    <w:lvl w:ilvl="4" w:tplc="04090003" w:tentative="1">
      <w:start w:val="1"/>
      <w:numFmt w:val="bullet"/>
      <w:lvlText w:val=""/>
      <w:lvlJc w:val="left"/>
      <w:pPr>
        <w:ind w:left="564" w:hanging="400"/>
      </w:pPr>
      <w:rPr>
        <w:rFonts w:ascii="Wingdings" w:hAnsi="Wingdings" w:hint="default"/>
      </w:rPr>
    </w:lvl>
    <w:lvl w:ilvl="5" w:tplc="04090005" w:tentative="1">
      <w:start w:val="1"/>
      <w:numFmt w:val="bullet"/>
      <w:lvlText w:val=""/>
      <w:lvlJc w:val="left"/>
      <w:pPr>
        <w:ind w:left="964" w:hanging="400"/>
      </w:pPr>
      <w:rPr>
        <w:rFonts w:ascii="Wingdings" w:hAnsi="Wingdings" w:hint="default"/>
      </w:rPr>
    </w:lvl>
    <w:lvl w:ilvl="6" w:tplc="04090001" w:tentative="1">
      <w:start w:val="1"/>
      <w:numFmt w:val="bullet"/>
      <w:lvlText w:val=""/>
      <w:lvlJc w:val="left"/>
      <w:pPr>
        <w:ind w:left="1364" w:hanging="400"/>
      </w:pPr>
      <w:rPr>
        <w:rFonts w:ascii="Wingdings" w:hAnsi="Wingdings" w:hint="default"/>
      </w:rPr>
    </w:lvl>
    <w:lvl w:ilvl="7" w:tplc="04090003" w:tentative="1">
      <w:start w:val="1"/>
      <w:numFmt w:val="bullet"/>
      <w:lvlText w:val=""/>
      <w:lvlJc w:val="left"/>
      <w:pPr>
        <w:ind w:left="1764" w:hanging="400"/>
      </w:pPr>
      <w:rPr>
        <w:rFonts w:ascii="Wingdings" w:hAnsi="Wingdings" w:hint="default"/>
      </w:rPr>
    </w:lvl>
    <w:lvl w:ilvl="8" w:tplc="04090005" w:tentative="1">
      <w:start w:val="1"/>
      <w:numFmt w:val="bullet"/>
      <w:lvlText w:val=""/>
      <w:lvlJc w:val="left"/>
      <w:pPr>
        <w:ind w:left="2164" w:hanging="400"/>
      </w:pPr>
      <w:rPr>
        <w:rFonts w:ascii="Wingdings" w:hAnsi="Wingdings" w:hint="default"/>
      </w:rPr>
    </w:lvl>
  </w:abstractNum>
  <w:abstractNum w:abstractNumId="6" w15:restartNumberingAfterBreak="0">
    <w:nsid w:val="39AB272F"/>
    <w:multiLevelType w:val="hybridMultilevel"/>
    <w:tmpl w:val="B920BAB0"/>
    <w:lvl w:ilvl="0" w:tplc="730ACDDA">
      <w:start w:val="1"/>
      <w:numFmt w:val="chosung"/>
      <w:lvlText w:val="%1."/>
      <w:lvlJc w:val="left"/>
      <w:pPr>
        <w:ind w:left="1120" w:hanging="360"/>
      </w:pPr>
      <w:rPr>
        <w:rFonts w:hint="default"/>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7" w15:restartNumberingAfterBreak="0">
    <w:nsid w:val="3B2A7040"/>
    <w:multiLevelType w:val="hybridMultilevel"/>
    <w:tmpl w:val="06C641D0"/>
    <w:lvl w:ilvl="0" w:tplc="04090011">
      <w:start w:val="1"/>
      <w:numFmt w:val="decimalEnclosedCircle"/>
      <w:lvlText w:val="%1"/>
      <w:lvlJc w:val="left"/>
      <w:pPr>
        <w:ind w:left="1600" w:hanging="400"/>
      </w:pPr>
    </w:lvl>
    <w:lvl w:ilvl="1" w:tplc="04090019" w:tentative="1">
      <w:start w:val="1"/>
      <w:numFmt w:val="upperLetter"/>
      <w:lvlText w:val="%2."/>
      <w:lvlJc w:val="left"/>
      <w:pPr>
        <w:ind w:left="2000" w:hanging="400"/>
      </w:pPr>
    </w:lvl>
    <w:lvl w:ilvl="2" w:tplc="0409001B" w:tentative="1">
      <w:start w:val="1"/>
      <w:numFmt w:val="lowerRoman"/>
      <w:lvlText w:val="%3."/>
      <w:lvlJc w:val="right"/>
      <w:pPr>
        <w:ind w:left="2400" w:hanging="400"/>
      </w:pPr>
    </w:lvl>
    <w:lvl w:ilvl="3" w:tplc="0409000F" w:tentative="1">
      <w:start w:val="1"/>
      <w:numFmt w:val="decimal"/>
      <w:lvlText w:val="%4."/>
      <w:lvlJc w:val="left"/>
      <w:pPr>
        <w:ind w:left="2800" w:hanging="400"/>
      </w:pPr>
    </w:lvl>
    <w:lvl w:ilvl="4" w:tplc="04090019" w:tentative="1">
      <w:start w:val="1"/>
      <w:numFmt w:val="upperLetter"/>
      <w:lvlText w:val="%5."/>
      <w:lvlJc w:val="left"/>
      <w:pPr>
        <w:ind w:left="3200" w:hanging="400"/>
      </w:pPr>
    </w:lvl>
    <w:lvl w:ilvl="5" w:tplc="0409001B" w:tentative="1">
      <w:start w:val="1"/>
      <w:numFmt w:val="lowerRoman"/>
      <w:lvlText w:val="%6."/>
      <w:lvlJc w:val="right"/>
      <w:pPr>
        <w:ind w:left="3600" w:hanging="400"/>
      </w:pPr>
    </w:lvl>
    <w:lvl w:ilvl="6" w:tplc="0409000F" w:tentative="1">
      <w:start w:val="1"/>
      <w:numFmt w:val="decimal"/>
      <w:lvlText w:val="%7."/>
      <w:lvlJc w:val="left"/>
      <w:pPr>
        <w:ind w:left="4000" w:hanging="400"/>
      </w:pPr>
    </w:lvl>
    <w:lvl w:ilvl="7" w:tplc="04090019" w:tentative="1">
      <w:start w:val="1"/>
      <w:numFmt w:val="upperLetter"/>
      <w:lvlText w:val="%8."/>
      <w:lvlJc w:val="left"/>
      <w:pPr>
        <w:ind w:left="4400" w:hanging="400"/>
      </w:pPr>
    </w:lvl>
    <w:lvl w:ilvl="8" w:tplc="0409001B" w:tentative="1">
      <w:start w:val="1"/>
      <w:numFmt w:val="lowerRoman"/>
      <w:lvlText w:val="%9."/>
      <w:lvlJc w:val="right"/>
      <w:pPr>
        <w:ind w:left="4800" w:hanging="400"/>
      </w:pPr>
    </w:lvl>
  </w:abstractNum>
  <w:abstractNum w:abstractNumId="8" w15:restartNumberingAfterBreak="0">
    <w:nsid w:val="49743D9A"/>
    <w:multiLevelType w:val="hybridMultilevel"/>
    <w:tmpl w:val="1C0C7CA8"/>
    <w:lvl w:ilvl="0" w:tplc="95B25858">
      <w:start w:val="5"/>
      <w:numFmt w:val="decimal"/>
      <w:lvlText w:val="%1."/>
      <w:lvlJc w:val="left"/>
      <w:pPr>
        <w:ind w:left="400" w:hanging="400"/>
      </w:pPr>
      <w:rPr>
        <w:rFonts w:hint="eastAsia"/>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9" w15:restartNumberingAfterBreak="0">
    <w:nsid w:val="4A65587B"/>
    <w:multiLevelType w:val="hybridMultilevel"/>
    <w:tmpl w:val="389C38E6"/>
    <w:lvl w:ilvl="0" w:tplc="04090011">
      <w:start w:val="1"/>
      <w:numFmt w:val="decimalEnclosedCircle"/>
      <w:lvlText w:val="%1"/>
      <w:lvlJc w:val="left"/>
      <w:pPr>
        <w:ind w:left="800" w:hanging="400"/>
      </w:p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0" w15:restartNumberingAfterBreak="0">
    <w:nsid w:val="4EC2254C"/>
    <w:multiLevelType w:val="hybridMultilevel"/>
    <w:tmpl w:val="95E29546"/>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5C41716B"/>
    <w:multiLevelType w:val="hybridMultilevel"/>
    <w:tmpl w:val="DF9AB710"/>
    <w:lvl w:ilvl="0" w:tplc="04090019">
      <w:start w:val="1"/>
      <w:numFmt w:val="upperLetter"/>
      <w:lvlText w:val="%1."/>
      <w:lvlJc w:val="left"/>
      <w:pPr>
        <w:ind w:left="800" w:hanging="400"/>
      </w:p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2" w15:restartNumberingAfterBreak="0">
    <w:nsid w:val="61897FC3"/>
    <w:multiLevelType w:val="hybridMultilevel"/>
    <w:tmpl w:val="ECCCDF5A"/>
    <w:lvl w:ilvl="0" w:tplc="04090019">
      <w:start w:val="1"/>
      <w:numFmt w:val="upperLetter"/>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62900554"/>
    <w:multiLevelType w:val="hybridMultilevel"/>
    <w:tmpl w:val="4D68237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3DE7EAD"/>
    <w:multiLevelType w:val="hybridMultilevel"/>
    <w:tmpl w:val="0836460E"/>
    <w:lvl w:ilvl="0" w:tplc="04090011">
      <w:start w:val="1"/>
      <w:numFmt w:val="decimalEnclosedCircle"/>
      <w:lvlText w:val="%1"/>
      <w:lvlJc w:val="left"/>
      <w:pPr>
        <w:ind w:left="1200" w:hanging="400"/>
      </w:p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5" w15:restartNumberingAfterBreak="0">
    <w:nsid w:val="67C4064C"/>
    <w:multiLevelType w:val="hybridMultilevel"/>
    <w:tmpl w:val="A042A922"/>
    <w:lvl w:ilvl="0" w:tplc="1F4871CA">
      <w:start w:val="2018"/>
      <w:numFmt w:val="bullet"/>
      <w:suff w:val="nothing"/>
      <w:lvlText w:val="-"/>
      <w:lvlJc w:val="left"/>
      <w:pPr>
        <w:ind w:left="284" w:hanging="284"/>
      </w:pPr>
      <w:rPr>
        <w:rFonts w:ascii="맑은 고딕" w:eastAsia="맑은 고딕" w:hAnsi="맑은 고딕" w:cstheme="minorBidi" w:hint="eastAsia"/>
      </w:rPr>
    </w:lvl>
    <w:lvl w:ilvl="1" w:tplc="04090003">
      <w:start w:val="1"/>
      <w:numFmt w:val="bullet"/>
      <w:lvlText w:val=""/>
      <w:lvlJc w:val="left"/>
      <w:pPr>
        <w:ind w:left="-636" w:hanging="400"/>
      </w:pPr>
      <w:rPr>
        <w:rFonts w:ascii="Wingdings" w:hAnsi="Wingdings" w:hint="default"/>
      </w:rPr>
    </w:lvl>
    <w:lvl w:ilvl="2" w:tplc="04090005" w:tentative="1">
      <w:start w:val="1"/>
      <w:numFmt w:val="bullet"/>
      <w:lvlText w:val=""/>
      <w:lvlJc w:val="left"/>
      <w:pPr>
        <w:ind w:left="-236" w:hanging="400"/>
      </w:pPr>
      <w:rPr>
        <w:rFonts w:ascii="Wingdings" w:hAnsi="Wingdings" w:hint="default"/>
      </w:rPr>
    </w:lvl>
    <w:lvl w:ilvl="3" w:tplc="04090001" w:tentative="1">
      <w:start w:val="1"/>
      <w:numFmt w:val="bullet"/>
      <w:lvlText w:val=""/>
      <w:lvlJc w:val="left"/>
      <w:pPr>
        <w:ind w:left="164" w:hanging="400"/>
      </w:pPr>
      <w:rPr>
        <w:rFonts w:ascii="Wingdings" w:hAnsi="Wingdings" w:hint="default"/>
      </w:rPr>
    </w:lvl>
    <w:lvl w:ilvl="4" w:tplc="04090003" w:tentative="1">
      <w:start w:val="1"/>
      <w:numFmt w:val="bullet"/>
      <w:lvlText w:val=""/>
      <w:lvlJc w:val="left"/>
      <w:pPr>
        <w:ind w:left="564" w:hanging="400"/>
      </w:pPr>
      <w:rPr>
        <w:rFonts w:ascii="Wingdings" w:hAnsi="Wingdings" w:hint="default"/>
      </w:rPr>
    </w:lvl>
    <w:lvl w:ilvl="5" w:tplc="04090005" w:tentative="1">
      <w:start w:val="1"/>
      <w:numFmt w:val="bullet"/>
      <w:lvlText w:val=""/>
      <w:lvlJc w:val="left"/>
      <w:pPr>
        <w:ind w:left="964" w:hanging="400"/>
      </w:pPr>
      <w:rPr>
        <w:rFonts w:ascii="Wingdings" w:hAnsi="Wingdings" w:hint="default"/>
      </w:rPr>
    </w:lvl>
    <w:lvl w:ilvl="6" w:tplc="04090001" w:tentative="1">
      <w:start w:val="1"/>
      <w:numFmt w:val="bullet"/>
      <w:lvlText w:val=""/>
      <w:lvlJc w:val="left"/>
      <w:pPr>
        <w:ind w:left="1364" w:hanging="400"/>
      </w:pPr>
      <w:rPr>
        <w:rFonts w:ascii="Wingdings" w:hAnsi="Wingdings" w:hint="default"/>
      </w:rPr>
    </w:lvl>
    <w:lvl w:ilvl="7" w:tplc="04090003" w:tentative="1">
      <w:start w:val="1"/>
      <w:numFmt w:val="bullet"/>
      <w:lvlText w:val=""/>
      <w:lvlJc w:val="left"/>
      <w:pPr>
        <w:ind w:left="1764" w:hanging="400"/>
      </w:pPr>
      <w:rPr>
        <w:rFonts w:ascii="Wingdings" w:hAnsi="Wingdings" w:hint="default"/>
      </w:rPr>
    </w:lvl>
    <w:lvl w:ilvl="8" w:tplc="04090005" w:tentative="1">
      <w:start w:val="1"/>
      <w:numFmt w:val="bullet"/>
      <w:lvlText w:val=""/>
      <w:lvlJc w:val="left"/>
      <w:pPr>
        <w:ind w:left="2164" w:hanging="400"/>
      </w:pPr>
      <w:rPr>
        <w:rFonts w:ascii="Wingdings" w:hAnsi="Wingdings" w:hint="default"/>
      </w:rPr>
    </w:lvl>
  </w:abstractNum>
  <w:abstractNum w:abstractNumId="16" w15:restartNumberingAfterBreak="0">
    <w:nsid w:val="73640A6C"/>
    <w:multiLevelType w:val="hybridMultilevel"/>
    <w:tmpl w:val="E248610C"/>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73670A58"/>
    <w:multiLevelType w:val="hybridMultilevel"/>
    <w:tmpl w:val="03482FB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74BF1F62"/>
    <w:multiLevelType w:val="hybridMultilevel"/>
    <w:tmpl w:val="D3421708"/>
    <w:lvl w:ilvl="0" w:tplc="04090011">
      <w:start w:val="1"/>
      <w:numFmt w:val="decimalEnclosedCircle"/>
      <w:lvlText w:val="%1"/>
      <w:lvlJc w:val="left"/>
      <w:pPr>
        <w:ind w:left="1920" w:hanging="400"/>
      </w:pPr>
    </w:lvl>
    <w:lvl w:ilvl="1" w:tplc="04090019" w:tentative="1">
      <w:start w:val="1"/>
      <w:numFmt w:val="upperLetter"/>
      <w:lvlText w:val="%2."/>
      <w:lvlJc w:val="left"/>
      <w:pPr>
        <w:ind w:left="2320" w:hanging="400"/>
      </w:pPr>
    </w:lvl>
    <w:lvl w:ilvl="2" w:tplc="0409001B" w:tentative="1">
      <w:start w:val="1"/>
      <w:numFmt w:val="lowerRoman"/>
      <w:lvlText w:val="%3."/>
      <w:lvlJc w:val="right"/>
      <w:pPr>
        <w:ind w:left="2720" w:hanging="400"/>
      </w:pPr>
    </w:lvl>
    <w:lvl w:ilvl="3" w:tplc="0409000F" w:tentative="1">
      <w:start w:val="1"/>
      <w:numFmt w:val="decimal"/>
      <w:lvlText w:val="%4."/>
      <w:lvlJc w:val="left"/>
      <w:pPr>
        <w:ind w:left="3120" w:hanging="400"/>
      </w:pPr>
    </w:lvl>
    <w:lvl w:ilvl="4" w:tplc="04090019" w:tentative="1">
      <w:start w:val="1"/>
      <w:numFmt w:val="upperLetter"/>
      <w:lvlText w:val="%5."/>
      <w:lvlJc w:val="left"/>
      <w:pPr>
        <w:ind w:left="3520" w:hanging="400"/>
      </w:pPr>
    </w:lvl>
    <w:lvl w:ilvl="5" w:tplc="0409001B" w:tentative="1">
      <w:start w:val="1"/>
      <w:numFmt w:val="lowerRoman"/>
      <w:lvlText w:val="%6."/>
      <w:lvlJc w:val="right"/>
      <w:pPr>
        <w:ind w:left="3920" w:hanging="400"/>
      </w:pPr>
    </w:lvl>
    <w:lvl w:ilvl="6" w:tplc="0409000F" w:tentative="1">
      <w:start w:val="1"/>
      <w:numFmt w:val="decimal"/>
      <w:lvlText w:val="%7."/>
      <w:lvlJc w:val="left"/>
      <w:pPr>
        <w:ind w:left="4320" w:hanging="400"/>
      </w:pPr>
    </w:lvl>
    <w:lvl w:ilvl="7" w:tplc="04090019" w:tentative="1">
      <w:start w:val="1"/>
      <w:numFmt w:val="upperLetter"/>
      <w:lvlText w:val="%8."/>
      <w:lvlJc w:val="left"/>
      <w:pPr>
        <w:ind w:left="4720" w:hanging="400"/>
      </w:pPr>
    </w:lvl>
    <w:lvl w:ilvl="8" w:tplc="0409001B" w:tentative="1">
      <w:start w:val="1"/>
      <w:numFmt w:val="lowerRoman"/>
      <w:lvlText w:val="%9."/>
      <w:lvlJc w:val="right"/>
      <w:pPr>
        <w:ind w:left="5120" w:hanging="400"/>
      </w:pPr>
    </w:lvl>
  </w:abstractNum>
  <w:abstractNum w:abstractNumId="19" w15:restartNumberingAfterBreak="0">
    <w:nsid w:val="7C094BC5"/>
    <w:multiLevelType w:val="hybridMultilevel"/>
    <w:tmpl w:val="74C2B396"/>
    <w:lvl w:ilvl="0" w:tplc="04090011">
      <w:start w:val="1"/>
      <w:numFmt w:val="decimalEnclosedCircle"/>
      <w:lvlText w:val="%1"/>
      <w:lvlJc w:val="left"/>
      <w:pPr>
        <w:ind w:left="1872" w:hanging="400"/>
      </w:pPr>
    </w:lvl>
    <w:lvl w:ilvl="1" w:tplc="04090019" w:tentative="1">
      <w:start w:val="1"/>
      <w:numFmt w:val="upperLetter"/>
      <w:lvlText w:val="%2."/>
      <w:lvlJc w:val="left"/>
      <w:pPr>
        <w:ind w:left="2272" w:hanging="400"/>
      </w:pPr>
    </w:lvl>
    <w:lvl w:ilvl="2" w:tplc="0409001B" w:tentative="1">
      <w:start w:val="1"/>
      <w:numFmt w:val="lowerRoman"/>
      <w:lvlText w:val="%3."/>
      <w:lvlJc w:val="right"/>
      <w:pPr>
        <w:ind w:left="2672" w:hanging="400"/>
      </w:pPr>
    </w:lvl>
    <w:lvl w:ilvl="3" w:tplc="0409000F" w:tentative="1">
      <w:start w:val="1"/>
      <w:numFmt w:val="decimal"/>
      <w:lvlText w:val="%4."/>
      <w:lvlJc w:val="left"/>
      <w:pPr>
        <w:ind w:left="3072" w:hanging="400"/>
      </w:pPr>
    </w:lvl>
    <w:lvl w:ilvl="4" w:tplc="04090019" w:tentative="1">
      <w:start w:val="1"/>
      <w:numFmt w:val="upperLetter"/>
      <w:lvlText w:val="%5."/>
      <w:lvlJc w:val="left"/>
      <w:pPr>
        <w:ind w:left="3472" w:hanging="400"/>
      </w:pPr>
    </w:lvl>
    <w:lvl w:ilvl="5" w:tplc="0409001B" w:tentative="1">
      <w:start w:val="1"/>
      <w:numFmt w:val="lowerRoman"/>
      <w:lvlText w:val="%6."/>
      <w:lvlJc w:val="right"/>
      <w:pPr>
        <w:ind w:left="3872" w:hanging="400"/>
      </w:pPr>
    </w:lvl>
    <w:lvl w:ilvl="6" w:tplc="0409000F" w:tentative="1">
      <w:start w:val="1"/>
      <w:numFmt w:val="decimal"/>
      <w:lvlText w:val="%7."/>
      <w:lvlJc w:val="left"/>
      <w:pPr>
        <w:ind w:left="4272" w:hanging="400"/>
      </w:pPr>
    </w:lvl>
    <w:lvl w:ilvl="7" w:tplc="04090019" w:tentative="1">
      <w:start w:val="1"/>
      <w:numFmt w:val="upperLetter"/>
      <w:lvlText w:val="%8."/>
      <w:lvlJc w:val="left"/>
      <w:pPr>
        <w:ind w:left="4672" w:hanging="400"/>
      </w:pPr>
    </w:lvl>
    <w:lvl w:ilvl="8" w:tplc="0409001B" w:tentative="1">
      <w:start w:val="1"/>
      <w:numFmt w:val="lowerRoman"/>
      <w:lvlText w:val="%9."/>
      <w:lvlJc w:val="right"/>
      <w:pPr>
        <w:ind w:left="5072" w:hanging="400"/>
      </w:pPr>
    </w:lvl>
  </w:abstractNum>
  <w:abstractNum w:abstractNumId="20" w15:restartNumberingAfterBreak="0">
    <w:nsid w:val="7FC15239"/>
    <w:multiLevelType w:val="hybridMultilevel"/>
    <w:tmpl w:val="501CC4DA"/>
    <w:lvl w:ilvl="0" w:tplc="4BAECBB2">
      <w:start w:val="2018"/>
      <w:numFmt w:val="bullet"/>
      <w:lvlText w:val="-"/>
      <w:lvlJc w:val="left"/>
      <w:pPr>
        <w:ind w:left="567" w:hanging="567"/>
      </w:pPr>
      <w:rPr>
        <w:rFonts w:ascii="맑은 고딕" w:eastAsia="맑은 고딕" w:hAnsi="맑은 고딕" w:cstheme="minorBidi" w:hint="eastAsia"/>
      </w:rPr>
    </w:lvl>
    <w:lvl w:ilvl="1" w:tplc="04090003">
      <w:start w:val="1"/>
      <w:numFmt w:val="bullet"/>
      <w:lvlText w:val=""/>
      <w:lvlJc w:val="left"/>
      <w:pPr>
        <w:ind w:left="-636" w:hanging="400"/>
      </w:pPr>
      <w:rPr>
        <w:rFonts w:ascii="Wingdings" w:hAnsi="Wingdings" w:hint="default"/>
      </w:rPr>
    </w:lvl>
    <w:lvl w:ilvl="2" w:tplc="04090005" w:tentative="1">
      <w:start w:val="1"/>
      <w:numFmt w:val="bullet"/>
      <w:lvlText w:val=""/>
      <w:lvlJc w:val="left"/>
      <w:pPr>
        <w:ind w:left="-236" w:hanging="400"/>
      </w:pPr>
      <w:rPr>
        <w:rFonts w:ascii="Wingdings" w:hAnsi="Wingdings" w:hint="default"/>
      </w:rPr>
    </w:lvl>
    <w:lvl w:ilvl="3" w:tplc="04090001" w:tentative="1">
      <w:start w:val="1"/>
      <w:numFmt w:val="bullet"/>
      <w:lvlText w:val=""/>
      <w:lvlJc w:val="left"/>
      <w:pPr>
        <w:ind w:left="164" w:hanging="400"/>
      </w:pPr>
      <w:rPr>
        <w:rFonts w:ascii="Wingdings" w:hAnsi="Wingdings" w:hint="default"/>
      </w:rPr>
    </w:lvl>
    <w:lvl w:ilvl="4" w:tplc="04090003" w:tentative="1">
      <w:start w:val="1"/>
      <w:numFmt w:val="bullet"/>
      <w:lvlText w:val=""/>
      <w:lvlJc w:val="left"/>
      <w:pPr>
        <w:ind w:left="564" w:hanging="400"/>
      </w:pPr>
      <w:rPr>
        <w:rFonts w:ascii="Wingdings" w:hAnsi="Wingdings" w:hint="default"/>
      </w:rPr>
    </w:lvl>
    <w:lvl w:ilvl="5" w:tplc="04090005" w:tentative="1">
      <w:start w:val="1"/>
      <w:numFmt w:val="bullet"/>
      <w:lvlText w:val=""/>
      <w:lvlJc w:val="left"/>
      <w:pPr>
        <w:ind w:left="964" w:hanging="400"/>
      </w:pPr>
      <w:rPr>
        <w:rFonts w:ascii="Wingdings" w:hAnsi="Wingdings" w:hint="default"/>
      </w:rPr>
    </w:lvl>
    <w:lvl w:ilvl="6" w:tplc="04090001" w:tentative="1">
      <w:start w:val="1"/>
      <w:numFmt w:val="bullet"/>
      <w:lvlText w:val=""/>
      <w:lvlJc w:val="left"/>
      <w:pPr>
        <w:ind w:left="1364" w:hanging="400"/>
      </w:pPr>
      <w:rPr>
        <w:rFonts w:ascii="Wingdings" w:hAnsi="Wingdings" w:hint="default"/>
      </w:rPr>
    </w:lvl>
    <w:lvl w:ilvl="7" w:tplc="04090003" w:tentative="1">
      <w:start w:val="1"/>
      <w:numFmt w:val="bullet"/>
      <w:lvlText w:val=""/>
      <w:lvlJc w:val="left"/>
      <w:pPr>
        <w:ind w:left="1764" w:hanging="400"/>
      </w:pPr>
      <w:rPr>
        <w:rFonts w:ascii="Wingdings" w:hAnsi="Wingdings" w:hint="default"/>
      </w:rPr>
    </w:lvl>
    <w:lvl w:ilvl="8" w:tplc="04090005" w:tentative="1">
      <w:start w:val="1"/>
      <w:numFmt w:val="bullet"/>
      <w:lvlText w:val=""/>
      <w:lvlJc w:val="left"/>
      <w:pPr>
        <w:ind w:left="2164" w:hanging="400"/>
      </w:pPr>
      <w:rPr>
        <w:rFonts w:ascii="Wingdings" w:hAnsi="Wingdings" w:hint="default"/>
      </w:rPr>
    </w:lvl>
  </w:abstractNum>
  <w:num w:numId="1">
    <w:abstractNumId w:val="13"/>
  </w:num>
  <w:num w:numId="2">
    <w:abstractNumId w:val="16"/>
  </w:num>
  <w:num w:numId="3">
    <w:abstractNumId w:val="12"/>
  </w:num>
  <w:num w:numId="4">
    <w:abstractNumId w:val="7"/>
  </w:num>
  <w:num w:numId="5">
    <w:abstractNumId w:val="1"/>
  </w:num>
  <w:num w:numId="6">
    <w:abstractNumId w:val="9"/>
  </w:num>
  <w:num w:numId="7">
    <w:abstractNumId w:val="11"/>
  </w:num>
  <w:num w:numId="8">
    <w:abstractNumId w:val="10"/>
  </w:num>
  <w:num w:numId="9">
    <w:abstractNumId w:val="4"/>
  </w:num>
  <w:num w:numId="10">
    <w:abstractNumId w:val="6"/>
  </w:num>
  <w:num w:numId="11">
    <w:abstractNumId w:val="18"/>
  </w:num>
  <w:num w:numId="12">
    <w:abstractNumId w:val="17"/>
  </w:num>
  <w:num w:numId="13">
    <w:abstractNumId w:val="2"/>
  </w:num>
  <w:num w:numId="14">
    <w:abstractNumId w:val="0"/>
  </w:num>
  <w:num w:numId="15">
    <w:abstractNumId w:val="14"/>
  </w:num>
  <w:num w:numId="16">
    <w:abstractNumId w:val="3"/>
  </w:num>
  <w:num w:numId="17">
    <w:abstractNumId w:val="19"/>
  </w:num>
  <w:num w:numId="18">
    <w:abstractNumId w:val="5"/>
  </w:num>
  <w:num w:numId="19">
    <w:abstractNumId w:val="8"/>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7D"/>
    <w:rsid w:val="000C3194"/>
    <w:rsid w:val="000E0CDC"/>
    <w:rsid w:val="0026124A"/>
    <w:rsid w:val="00381B19"/>
    <w:rsid w:val="005664EF"/>
    <w:rsid w:val="005A029C"/>
    <w:rsid w:val="006F590E"/>
    <w:rsid w:val="0077412C"/>
    <w:rsid w:val="007B43CC"/>
    <w:rsid w:val="00837B70"/>
    <w:rsid w:val="00955C7D"/>
    <w:rsid w:val="009C3E36"/>
    <w:rsid w:val="00AA5D5F"/>
    <w:rsid w:val="00AC75B9"/>
    <w:rsid w:val="00C42CB5"/>
    <w:rsid w:val="00CA1187"/>
    <w:rsid w:val="00DA787F"/>
    <w:rsid w:val="00DE5D42"/>
    <w:rsid w:val="00F1318F"/>
    <w:rsid w:val="00F23A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9DABE"/>
  <w15:chartTrackingRefBased/>
  <w15:docId w15:val="{74D811D7-BA11-4D1E-80CC-C4F820DD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5">
    <w:name w:val="heading 5"/>
    <w:basedOn w:val="a"/>
    <w:next w:val="a"/>
    <w:link w:val="5Char"/>
    <w:uiPriority w:val="9"/>
    <w:unhideWhenUsed/>
    <w:qFormat/>
    <w:rsid w:val="0026124A"/>
    <w:pPr>
      <w:widowControl/>
      <w:pBdr>
        <w:bottom w:val="single" w:sz="6" w:space="1" w:color="4472C4" w:themeColor="accent1"/>
      </w:pBdr>
      <w:wordWrap/>
      <w:autoSpaceDE/>
      <w:autoSpaceDN/>
      <w:spacing w:before="200" w:after="0" w:line="276" w:lineRule="auto"/>
      <w:jc w:val="left"/>
      <w:outlineLvl w:val="4"/>
    </w:pPr>
    <w:rPr>
      <w:caps/>
      <w:color w:val="2F5496" w:themeColor="accent1" w:themeShade="BF"/>
      <w:spacing w:val="1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5C7D"/>
    <w:pPr>
      <w:ind w:leftChars="400" w:left="800"/>
    </w:pPr>
  </w:style>
  <w:style w:type="table" w:styleId="a4">
    <w:name w:val="Table Grid"/>
    <w:basedOn w:val="a1"/>
    <w:uiPriority w:val="39"/>
    <w:rsid w:val="00955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55C7D"/>
    <w:rPr>
      <w:color w:val="0000FF"/>
      <w:u w:val="single"/>
    </w:rPr>
  </w:style>
  <w:style w:type="paragraph" w:styleId="a6">
    <w:name w:val="Balloon Text"/>
    <w:basedOn w:val="a"/>
    <w:link w:val="Char"/>
    <w:uiPriority w:val="99"/>
    <w:semiHidden/>
    <w:unhideWhenUsed/>
    <w:rsid w:val="00955C7D"/>
    <w:pPr>
      <w:widowControl/>
      <w:wordWrap/>
      <w:autoSpaceDE/>
      <w:autoSpaceDN/>
      <w:spacing w:before="100" w:after="0" w:line="240" w:lineRule="auto"/>
      <w:jc w:val="left"/>
    </w:pPr>
    <w:rPr>
      <w:rFonts w:asciiTheme="majorHAnsi" w:eastAsiaTheme="majorEastAsia" w:hAnsiTheme="majorHAnsi" w:cstheme="majorBidi"/>
      <w:kern w:val="0"/>
      <w:sz w:val="18"/>
      <w:szCs w:val="18"/>
    </w:rPr>
  </w:style>
  <w:style w:type="character" w:customStyle="1" w:styleId="Char">
    <w:name w:val="풍선 도움말 텍스트 Char"/>
    <w:basedOn w:val="a0"/>
    <w:link w:val="a6"/>
    <w:uiPriority w:val="99"/>
    <w:semiHidden/>
    <w:rsid w:val="00955C7D"/>
    <w:rPr>
      <w:rFonts w:asciiTheme="majorHAnsi" w:eastAsiaTheme="majorEastAsia" w:hAnsiTheme="majorHAnsi" w:cstheme="majorBidi"/>
      <w:kern w:val="0"/>
      <w:sz w:val="18"/>
      <w:szCs w:val="18"/>
    </w:rPr>
  </w:style>
  <w:style w:type="character" w:styleId="a7">
    <w:name w:val="Strong"/>
    <w:uiPriority w:val="22"/>
    <w:qFormat/>
    <w:rsid w:val="00955C7D"/>
    <w:rPr>
      <w:b/>
      <w:bCs/>
    </w:rPr>
  </w:style>
  <w:style w:type="paragraph" w:styleId="a8">
    <w:name w:val="Normal (Web)"/>
    <w:basedOn w:val="a"/>
    <w:uiPriority w:val="99"/>
    <w:unhideWhenUsed/>
    <w:rsid w:val="0077412C"/>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5Char">
    <w:name w:val="제목 5 Char"/>
    <w:basedOn w:val="a0"/>
    <w:link w:val="5"/>
    <w:uiPriority w:val="9"/>
    <w:rsid w:val="0026124A"/>
    <w:rPr>
      <w:caps/>
      <w:color w:val="2F5496" w:themeColor="accent1" w:themeShade="BF"/>
      <w:spacing w:val="1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1286</Characters>
  <Application>Microsoft Office Word</Application>
  <DocSecurity>0</DocSecurity>
  <Lines>10</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송태욱</dc:creator>
  <cp:keywords/>
  <dc:description/>
  <cp:lastModifiedBy>User</cp:lastModifiedBy>
  <cp:revision>3</cp:revision>
  <dcterms:created xsi:type="dcterms:W3CDTF">2022-12-27T03:16:00Z</dcterms:created>
  <dcterms:modified xsi:type="dcterms:W3CDTF">2022-12-27T03:19:00Z</dcterms:modified>
</cp:coreProperties>
</file>